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07237" w14:textId="77777777"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14:paraId="0B8A5D1C" w14:textId="77777777"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14:paraId="5622A654" w14:textId="77777777" w:rsidR="009A6943" w:rsidRPr="002821E3" w:rsidRDefault="00054C15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  </w:t>
      </w:r>
      <w:r w:rsidR="001E33E1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a 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I</w:t>
      </w:r>
      <w:r w:rsidR="001E33E1">
        <w:rPr>
          <w:rFonts w:ascii="Times New Roman" w:hAnsi="Times New Roman" w:cs="Times New Roman"/>
          <w:b/>
          <w:bCs/>
          <w:sz w:val="24"/>
          <w:szCs w:val="24"/>
          <w:lang w:val="it-IT"/>
        </w:rPr>
        <w:t>I-a B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Prof. Înv. Primar </w:t>
      </w:r>
      <w:r w:rsidR="001E33E1">
        <w:rPr>
          <w:rFonts w:ascii="Times New Roman" w:hAnsi="Times New Roman" w:cs="Times New Roman"/>
          <w:b/>
          <w:bCs/>
          <w:sz w:val="24"/>
          <w:szCs w:val="24"/>
          <w:lang w:val="it-IT"/>
        </w:rPr>
        <w:t>Oana Bătăneanț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861"/>
        <w:gridCol w:w="2224"/>
        <w:gridCol w:w="2167"/>
        <w:gridCol w:w="2249"/>
        <w:gridCol w:w="1369"/>
        <w:gridCol w:w="1264"/>
        <w:gridCol w:w="1877"/>
        <w:gridCol w:w="1264"/>
      </w:tblGrid>
      <w:tr w:rsidR="009A6943" w:rsidRPr="000D23C2" w14:paraId="2B0C0D1B" w14:textId="77777777" w:rsidTr="009A6943">
        <w:trPr>
          <w:trHeight w:val="1457"/>
          <w:jc w:val="center"/>
        </w:trPr>
        <w:tc>
          <w:tcPr>
            <w:tcW w:w="1088" w:type="dxa"/>
          </w:tcPr>
          <w:p w14:paraId="0A53D656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14:paraId="4D525158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14:paraId="6A078E55" w14:textId="77777777"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="00054C1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14:paraId="3EEC4C43" w14:textId="77777777"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14:paraId="0A368A13" w14:textId="77777777"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</w:t>
            </w:r>
            <w:proofErr w:type="spellEnd"/>
            <w:r w:rsidR="00054C1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14:paraId="695BA54F" w14:textId="77777777"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14:paraId="7BE1C08E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14:paraId="1EA50744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14:paraId="3C1482F6" w14:textId="77777777"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14:paraId="79F0E73D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14:paraId="29E40121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14:paraId="00149BAB" w14:textId="77777777" w:rsidTr="009A6943">
        <w:trPr>
          <w:jc w:val="center"/>
        </w:trPr>
        <w:tc>
          <w:tcPr>
            <w:tcW w:w="1088" w:type="dxa"/>
          </w:tcPr>
          <w:p w14:paraId="085F8E8B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14:paraId="54EC13C8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14:paraId="7FBFBCB7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14:paraId="79B7A93F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14:paraId="15E4BDF7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03586BC0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14:paraId="722A4F02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14:paraId="5C25EAA6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14:paraId="35A7C3F0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14:paraId="293A92BE" w14:textId="77777777" w:rsidTr="009A6943">
        <w:trPr>
          <w:trHeight w:val="728"/>
          <w:jc w:val="center"/>
        </w:trPr>
        <w:tc>
          <w:tcPr>
            <w:tcW w:w="1088" w:type="dxa"/>
          </w:tcPr>
          <w:p w14:paraId="31A49B8E" w14:textId="77777777"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14:paraId="12F0656A" w14:textId="77777777"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14:paraId="2B6F57EB" w14:textId="77777777"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14:paraId="698CA5FD" w14:textId="77777777"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14:paraId="53C8D006" w14:textId="77777777" w:rsidR="009A6943" w:rsidRPr="000D23C2" w:rsidRDefault="009A6943" w:rsidP="001E33E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</w:t>
            </w:r>
            <w:r w:rsidR="001E33E1">
              <w:rPr>
                <w:sz w:val="20"/>
                <w:szCs w:val="20"/>
                <w:lang w:val="ro-RO"/>
              </w:rPr>
              <w:t>Intrarea în țară – Aeroportul Internațional Arad</w:t>
            </w:r>
            <w:r>
              <w:rPr>
                <w:sz w:val="20"/>
                <w:szCs w:val="20"/>
                <w:lang w:val="ro-RO"/>
              </w:rPr>
              <w:t>”</w:t>
            </w:r>
          </w:p>
        </w:tc>
        <w:tc>
          <w:tcPr>
            <w:tcW w:w="2168" w:type="dxa"/>
          </w:tcPr>
          <w:p w14:paraId="59E14C59" w14:textId="77777777" w:rsidR="009A6943" w:rsidRPr="001A09AD" w:rsidRDefault="009A6943" w:rsidP="001E33E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(relații și comunicare)</w:t>
            </w:r>
          </w:p>
        </w:tc>
        <w:tc>
          <w:tcPr>
            <w:tcW w:w="2251" w:type="dxa"/>
          </w:tcPr>
          <w:p w14:paraId="333AC7D4" w14:textId="77777777" w:rsidR="009A6943" w:rsidRDefault="001E33E1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cetățenilor de a circula liberi</w:t>
            </w:r>
          </w:p>
          <w:p w14:paraId="7110CD28" w14:textId="77777777" w:rsidR="009A6943" w:rsidRPr="001A09AD" w:rsidRDefault="001E33E1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educative</w:t>
            </w:r>
          </w:p>
        </w:tc>
        <w:tc>
          <w:tcPr>
            <w:tcW w:w="1350" w:type="dxa"/>
          </w:tcPr>
          <w:p w14:paraId="2C9B59C4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5ECF6CC6" w14:textId="77777777" w:rsidR="009A6943" w:rsidRPr="001A09AD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Aeroportul Internațional Arad</w:t>
            </w:r>
          </w:p>
        </w:tc>
        <w:tc>
          <w:tcPr>
            <w:tcW w:w="1267" w:type="dxa"/>
          </w:tcPr>
          <w:p w14:paraId="568CC716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71BE8B0E" w14:textId="77777777" w:rsidR="009A6943" w:rsidRPr="001A09AD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Lucrători ai Poliției de Frontieră </w:t>
            </w:r>
          </w:p>
        </w:tc>
        <w:tc>
          <w:tcPr>
            <w:tcW w:w="1882" w:type="dxa"/>
          </w:tcPr>
          <w:p w14:paraId="35E97FCA" w14:textId="77777777" w:rsidR="001E33E1" w:rsidRDefault="001E33E1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59D82AD8" w14:textId="77777777" w:rsidR="009A6943" w:rsidRPr="001A09AD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Aeroportul Internațional Arad</w:t>
            </w:r>
          </w:p>
        </w:tc>
        <w:tc>
          <w:tcPr>
            <w:tcW w:w="1267" w:type="dxa"/>
          </w:tcPr>
          <w:p w14:paraId="54F07EBA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14:paraId="37845E78" w14:textId="77777777" w:rsidTr="009A6943">
        <w:trPr>
          <w:cantSplit/>
          <w:trHeight w:val="610"/>
          <w:jc w:val="center"/>
        </w:trPr>
        <w:tc>
          <w:tcPr>
            <w:tcW w:w="1088" w:type="dxa"/>
          </w:tcPr>
          <w:p w14:paraId="471C4F73" w14:textId="77777777"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14:paraId="2420D31C" w14:textId="77777777"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14:paraId="1A4F94F8" w14:textId="77777777"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</w:t>
            </w:r>
            <w:r w:rsidR="001E33E1">
              <w:rPr>
                <w:b/>
                <w:bCs/>
                <w:sz w:val="20"/>
                <w:szCs w:val="20"/>
              </w:rPr>
              <w:t>ACTIVITĂȚILOR GOSPODĂREȘTI”</w:t>
            </w:r>
          </w:p>
          <w:p w14:paraId="7A129F9E" w14:textId="77777777" w:rsidR="009A6943" w:rsidRPr="001A09AD" w:rsidRDefault="001E33E1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Micii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cofetari</w:t>
            </w:r>
            <w:proofErr w:type="spellEnd"/>
            <w:r w:rsidR="009A6943"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14:paraId="37827313" w14:textId="77777777" w:rsidR="009A6943" w:rsidRPr="000D23C2" w:rsidRDefault="009A6943" w:rsidP="001E33E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</w:t>
            </w:r>
            <w:r w:rsidR="001E33E1">
              <w:rPr>
                <w:sz w:val="20"/>
                <w:szCs w:val="20"/>
                <w:lang w:val="it-IT"/>
              </w:rPr>
              <w:t>gospodărească</w:t>
            </w:r>
          </w:p>
        </w:tc>
        <w:tc>
          <w:tcPr>
            <w:tcW w:w="2251" w:type="dxa"/>
          </w:tcPr>
          <w:p w14:paraId="2285715A" w14:textId="77777777" w:rsidR="009A6943" w:rsidRPr="0040193C" w:rsidRDefault="001E33E1" w:rsidP="001E33E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cofetărie</w:t>
            </w:r>
          </w:p>
        </w:tc>
        <w:tc>
          <w:tcPr>
            <w:tcW w:w="1350" w:type="dxa"/>
          </w:tcPr>
          <w:p w14:paraId="745A4E2D" w14:textId="77777777" w:rsidR="009A6943" w:rsidRDefault="009A6943" w:rsidP="001E33E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</w:t>
            </w:r>
            <w:r w:rsidR="001E33E1">
              <w:rPr>
                <w:sz w:val="20"/>
                <w:szCs w:val="20"/>
                <w:lang w:val="it-IT"/>
              </w:rPr>
              <w:t>Laborator CHOCOLADEN</w:t>
            </w:r>
          </w:p>
          <w:p w14:paraId="4776154D" w14:textId="77777777" w:rsidR="001E33E1" w:rsidRPr="0040193C" w:rsidRDefault="001E33E1" w:rsidP="001E33E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CURTICI</w:t>
            </w:r>
          </w:p>
        </w:tc>
        <w:tc>
          <w:tcPr>
            <w:tcW w:w="1267" w:type="dxa"/>
          </w:tcPr>
          <w:p w14:paraId="181BF5AE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03ACCB5D" w14:textId="77777777" w:rsidR="009A6943" w:rsidRPr="0040193C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Maestru cofetar</w:t>
            </w:r>
          </w:p>
        </w:tc>
        <w:tc>
          <w:tcPr>
            <w:tcW w:w="1882" w:type="dxa"/>
          </w:tcPr>
          <w:p w14:paraId="17025646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4FB48AB4" w14:textId="77777777" w:rsidR="009A6943" w:rsidRPr="0040193C" w:rsidRDefault="001E33E1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Laborator CHOCOLADEN CURTICI</w:t>
            </w:r>
          </w:p>
        </w:tc>
        <w:tc>
          <w:tcPr>
            <w:tcW w:w="1267" w:type="dxa"/>
          </w:tcPr>
          <w:p w14:paraId="5C39FBF9" w14:textId="77777777"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14:paraId="3FD33085" w14:textId="77777777" w:rsidTr="009A6943">
        <w:trPr>
          <w:cantSplit/>
          <w:trHeight w:val="610"/>
          <w:jc w:val="center"/>
        </w:trPr>
        <w:tc>
          <w:tcPr>
            <w:tcW w:w="1088" w:type="dxa"/>
          </w:tcPr>
          <w:p w14:paraId="6C28E15B" w14:textId="77777777"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14:paraId="775A5000" w14:textId="77777777"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14:paraId="5EBBF839" w14:textId="77777777"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14:paraId="6C2E9605" w14:textId="77777777"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14:paraId="523E2C8F" w14:textId="77777777"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64055C6" w14:textId="77777777"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14:paraId="5D274F04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14:paraId="480F2E3C" w14:textId="77777777"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14:paraId="096D8F37" w14:textId="77777777"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14:paraId="4B1BD52C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14:paraId="05CDC890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14:paraId="4293EC0B" w14:textId="77777777"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14:paraId="28EDE7FE" w14:textId="77777777" w:rsidTr="009A6943">
        <w:trPr>
          <w:trHeight w:val="1099"/>
          <w:jc w:val="center"/>
        </w:trPr>
        <w:tc>
          <w:tcPr>
            <w:tcW w:w="1088" w:type="dxa"/>
          </w:tcPr>
          <w:p w14:paraId="23F945F2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14:paraId="2CFD1069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14:paraId="036B482B" w14:textId="77777777" w:rsidR="009A6943" w:rsidRPr="00B6117B" w:rsidRDefault="00054C1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8-</w:t>
            </w:r>
            <w:r w:rsidR="009A6943">
              <w:rPr>
                <w:sz w:val="20"/>
                <w:szCs w:val="20"/>
                <w:lang w:val="it-IT"/>
              </w:rPr>
              <w:t>12</w:t>
            </w:r>
          </w:p>
        </w:tc>
        <w:tc>
          <w:tcPr>
            <w:tcW w:w="2230" w:type="dxa"/>
          </w:tcPr>
          <w:p w14:paraId="45BC39B1" w14:textId="77777777"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14:paraId="60FE0B3F" w14:textId="77777777"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14:paraId="0D0268D3" w14:textId="77777777"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14:paraId="307C2093" w14:textId="77777777"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14:paraId="24FA6A8A" w14:textId="77777777"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14:paraId="35D60062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14:paraId="6DD977AE" w14:textId="77777777"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            Teatru</w:t>
            </w:r>
          </w:p>
          <w:p w14:paraId="4AD1445F" w14:textId="77777777" w:rsidR="00B03C1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14:paraId="5938DB95" w14:textId="77777777"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754CD29F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14:paraId="1F390265" w14:textId="77777777"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Teatru de marionete</w:t>
            </w:r>
          </w:p>
          <w:p w14:paraId="691D8E11" w14:textId="77777777"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14:paraId="2DE016EA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14:paraId="08DBE8B3" w14:textId="77777777"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882" w:type="dxa"/>
          </w:tcPr>
          <w:p w14:paraId="777ADEC2" w14:textId="77777777"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en-GB"/>
              </w:rPr>
              <w:t xml:space="preserve">     </w:t>
            </w:r>
            <w:proofErr w:type="spellStart"/>
            <w:r>
              <w:rPr>
                <w:sz w:val="20"/>
                <w:szCs w:val="20"/>
                <w:lang w:val="en-GB"/>
              </w:rPr>
              <w:t>Teatru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   </w:t>
            </w:r>
            <w:proofErr w:type="spellStart"/>
            <w:r>
              <w:rPr>
                <w:sz w:val="20"/>
                <w:szCs w:val="20"/>
                <w:lang w:val="en-GB"/>
              </w:rPr>
              <w:t>marionete</w:t>
            </w:r>
            <w:proofErr w:type="spellEnd"/>
          </w:p>
          <w:p w14:paraId="3FC0C079" w14:textId="77777777"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14:paraId="60A4AF82" w14:textId="77777777"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14:paraId="5D9B7085" w14:textId="77777777" w:rsidTr="009A6943">
        <w:trPr>
          <w:jc w:val="center"/>
        </w:trPr>
        <w:tc>
          <w:tcPr>
            <w:tcW w:w="1088" w:type="dxa"/>
          </w:tcPr>
          <w:p w14:paraId="49E9C5FA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14:paraId="285CE555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14:paraId="0ED6BBBC" w14:textId="77777777"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14:paraId="5EECC435" w14:textId="77777777"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14:paraId="3C3005D6" w14:textId="77777777"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14:paraId="195CC1C1" w14:textId="77777777"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14:paraId="1681C8E1" w14:textId="77777777"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14:paraId="0C042952" w14:textId="77777777"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14:paraId="16B1F081" w14:textId="77777777"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14:paraId="436443CE" w14:textId="77777777"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14:paraId="7889FF7D" w14:textId="77777777"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14:paraId="611B4D74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14:paraId="6F773C78" w14:textId="77777777" w:rsidR="0085192E" w:rsidRPr="001A09AD" w:rsidRDefault="001E33E1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1882" w:type="dxa"/>
          </w:tcPr>
          <w:p w14:paraId="4C57C5EC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14:paraId="5E50D22A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14:paraId="2F38814C" w14:textId="77777777"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54C15"/>
    <w:rsid w:val="001E33E1"/>
    <w:rsid w:val="00346823"/>
    <w:rsid w:val="00384D24"/>
    <w:rsid w:val="0085192E"/>
    <w:rsid w:val="009A6943"/>
    <w:rsid w:val="009E5BF9"/>
    <w:rsid w:val="00B03C18"/>
    <w:rsid w:val="00B343E4"/>
    <w:rsid w:val="00E5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46E2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D73C6-6B68-48E6-A1E0-1F0F1DA4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2017-03-03T07:17:00Z</cp:lastPrinted>
  <dcterms:created xsi:type="dcterms:W3CDTF">2017-03-03T07:18:00Z</dcterms:created>
  <dcterms:modified xsi:type="dcterms:W3CDTF">2017-03-03T07:18:00Z</dcterms:modified>
</cp:coreProperties>
</file>